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3AAC" w14:textId="613E308D" w:rsidR="002B52E6" w:rsidRDefault="002B52E6" w:rsidP="002B52E6">
      <w:pPr>
        <w:pStyle w:val="Default"/>
        <w:spacing w:before="0" w:line="276" w:lineRule="auto"/>
        <w:jc w:val="center"/>
        <w:rPr>
          <w:rFonts w:ascii="Times New Roman" w:hAnsi="Times New Roman" w:cs="Times New Roman"/>
          <w:b/>
          <w:bCs/>
          <w:sz w:val="20"/>
          <w:szCs w:val="20"/>
          <w:u w:color="000000"/>
          <w14:textOutline w14:w="12700" w14:cap="flat" w14:cmpd="sng" w14:algn="ctr">
            <w14:noFill/>
            <w14:prstDash w14:val="solid"/>
            <w14:miter w14:lim="400000"/>
          </w14:textOutline>
        </w:rPr>
      </w:pPr>
      <w:r>
        <w:rPr>
          <w:rFonts w:ascii="Times New Roman" w:hAnsi="Times New Roman" w:cs="Times New Roman"/>
          <w:b/>
          <w:bCs/>
          <w:noProof/>
          <w:sz w:val="20"/>
          <w:szCs w:val="20"/>
        </w:rPr>
        <w:drawing>
          <wp:inline distT="0" distB="0" distL="0" distR="0" wp14:anchorId="29D979D3" wp14:editId="01BA4C81">
            <wp:extent cx="2872952" cy="1005840"/>
            <wp:effectExtent l="0" t="0" r="0" b="0"/>
            <wp:docPr id="2014570469" name="Picture 2" descr="A colorful hummingbir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70469" name="Picture 2" descr="A colorful hummingbird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2952" cy="1005840"/>
                    </a:xfrm>
                    <a:prstGeom prst="rect">
                      <a:avLst/>
                    </a:prstGeom>
                  </pic:spPr>
                </pic:pic>
              </a:graphicData>
            </a:graphic>
          </wp:inline>
        </w:drawing>
      </w:r>
    </w:p>
    <w:p w14:paraId="0E725DEB" w14:textId="77777777" w:rsidR="002B52E6" w:rsidRDefault="002B52E6" w:rsidP="00B94802">
      <w:pPr>
        <w:pStyle w:val="Default"/>
        <w:spacing w:before="0" w:line="276" w:lineRule="auto"/>
        <w:rPr>
          <w:rFonts w:ascii="Times New Roman" w:hAnsi="Times New Roman" w:cs="Times New Roman"/>
          <w:b/>
          <w:bCs/>
          <w:sz w:val="20"/>
          <w:szCs w:val="20"/>
          <w:u w:color="000000"/>
          <w14:textOutline w14:w="12700" w14:cap="flat" w14:cmpd="sng" w14:algn="ctr">
            <w14:noFill/>
            <w14:prstDash w14:val="solid"/>
            <w14:miter w14:lim="400000"/>
          </w14:textOutline>
        </w:rPr>
      </w:pPr>
    </w:p>
    <w:p w14:paraId="7972EB06" w14:textId="7C70CCEB" w:rsidR="009562FF" w:rsidRPr="008F1566" w:rsidRDefault="009562FF" w:rsidP="00B94802">
      <w:pPr>
        <w:pStyle w:val="Default"/>
        <w:spacing w:before="0" w:line="276" w:lineRule="auto"/>
        <w:rPr>
          <w:rFonts w:ascii="Times New Roman" w:eastAsia="Times New Roman" w:hAnsi="Times New Roman" w:cs="Times New Roman"/>
          <w:b/>
          <w:bCs/>
          <w:color w:val="000000" w:themeColor="text1"/>
          <w:sz w:val="20"/>
          <w:szCs w:val="20"/>
          <w:u w:color="000000"/>
          <w14:textOutline w14:w="12700" w14:cap="flat" w14:cmpd="sng" w14:algn="ctr">
            <w14:noFill/>
            <w14:prstDash w14:val="solid"/>
            <w14:miter w14:lim="400000"/>
          </w14:textOutline>
        </w:rPr>
      </w:pPr>
      <w:r w:rsidRPr="008F1566">
        <w:rPr>
          <w:rFonts w:ascii="Times New Roman" w:hAnsi="Times New Roman" w:cs="Times New Roman"/>
          <w:b/>
          <w:bCs/>
          <w:color w:val="000000" w:themeColor="text1"/>
          <w:sz w:val="20"/>
          <w:szCs w:val="20"/>
          <w:u w:color="000000"/>
          <w14:textOutline w14:w="12700" w14:cap="flat" w14:cmpd="sng" w14:algn="ctr">
            <w14:noFill/>
            <w14:prstDash w14:val="solid"/>
            <w14:miter w14:lim="400000"/>
          </w14:textOutline>
        </w:rPr>
        <w:t xml:space="preserve">ORGANIZATION’S NAME: </w:t>
      </w:r>
      <w:r w:rsidRPr="008F1566">
        <w:rPr>
          <w:rFonts w:ascii="Times New Roman" w:hAnsi="Times New Roman" w:cs="Times New Roman"/>
          <w:color w:val="000000" w:themeColor="text1"/>
          <w:sz w:val="20"/>
          <w:szCs w:val="20"/>
          <w:u w:color="000000"/>
          <w14:textOutline w14:w="12700" w14:cap="flat" w14:cmpd="sng" w14:algn="ctr">
            <w14:noFill/>
            <w14:prstDash w14:val="solid"/>
            <w14:miter w14:lim="400000"/>
          </w14:textOutline>
        </w:rPr>
        <w:t>Voices for Children</w:t>
      </w:r>
    </w:p>
    <w:p w14:paraId="48AF3067" w14:textId="77777777" w:rsidR="009562FF" w:rsidRPr="008F1566" w:rsidRDefault="009562FF" w:rsidP="00B94802">
      <w:pPr>
        <w:pStyle w:val="Default"/>
        <w:spacing w:before="0" w:line="276" w:lineRule="auto"/>
        <w:rPr>
          <w:rFonts w:ascii="Times New Roman" w:eastAsia="Times New Roman" w:hAnsi="Times New Roman" w:cs="Times New Roman"/>
          <w:i/>
          <w:iCs/>
          <w:color w:val="000000" w:themeColor="text1"/>
          <w:sz w:val="20"/>
          <w:szCs w:val="20"/>
          <w:u w:color="494F60"/>
          <w14:textOutline w14:w="12700" w14:cap="flat" w14:cmpd="sng" w14:algn="ctr">
            <w14:noFill/>
            <w14:prstDash w14:val="solid"/>
            <w14:miter w14:lim="400000"/>
          </w14:textOutline>
        </w:rPr>
      </w:pPr>
      <w:r w:rsidRPr="008F1566">
        <w:rPr>
          <w:rFonts w:ascii="Times New Roman" w:hAnsi="Times New Roman" w:cs="Times New Roman"/>
          <w:b/>
          <w:bCs/>
          <w:color w:val="000000" w:themeColor="text1"/>
          <w:sz w:val="20"/>
          <w:szCs w:val="20"/>
          <w:u w:color="000000"/>
          <w14:textOutline w14:w="12700" w14:cap="flat" w14:cmpd="sng" w14:algn="ctr">
            <w14:noFill/>
            <w14:prstDash w14:val="solid"/>
            <w14:miter w14:lim="400000"/>
          </w14:textOutline>
        </w:rPr>
        <w:t xml:space="preserve">PROJECT NAME: </w:t>
      </w:r>
      <w:r w:rsidRPr="008F1566">
        <w:rPr>
          <w:rFonts w:ascii="Times New Roman" w:hAnsi="Times New Roman" w:cs="Times New Roman"/>
          <w:i/>
          <w:iCs/>
          <w:color w:val="000000" w:themeColor="text1"/>
          <w:sz w:val="20"/>
          <w:szCs w:val="20"/>
          <w:u w:color="494F60"/>
          <w14:textOutline w14:w="12700" w14:cap="flat" w14:cmpd="sng" w14:algn="ctr">
            <w14:noFill/>
            <w14:prstDash w14:val="solid"/>
            <w14:miter w14:lim="400000"/>
          </w14:textOutline>
        </w:rPr>
        <w:t xml:space="preserve">Court Appointed Special Advocate (CASA) Program for Teen Girls and Young Women </w:t>
      </w:r>
    </w:p>
    <w:p w14:paraId="03E0B690" w14:textId="77777777" w:rsidR="009562FF" w:rsidRPr="00EC447C" w:rsidRDefault="009562FF" w:rsidP="00B94802">
      <w:pPr>
        <w:pStyle w:val="Default"/>
        <w:spacing w:before="0" w:line="276" w:lineRule="auto"/>
        <w:rPr>
          <w:rFonts w:ascii="Times New Roman" w:eastAsia="Times New Roman" w:hAnsi="Times New Roman" w:cs="Times New Roman"/>
          <w:sz w:val="20"/>
          <w:szCs w:val="20"/>
          <w:u w:color="000000"/>
          <w14:textOutline w14:w="12700" w14:cap="flat" w14:cmpd="sng" w14:algn="ctr">
            <w14:noFill/>
            <w14:prstDash w14:val="solid"/>
            <w14:miter w14:lim="400000"/>
          </w14:textOutline>
        </w:rPr>
      </w:pPr>
      <w:r w:rsidRPr="008F1566">
        <w:rPr>
          <w:rFonts w:ascii="Times New Roman" w:hAnsi="Times New Roman" w:cs="Times New Roman"/>
          <w:b/>
          <w:bCs/>
          <w:color w:val="000000" w:themeColor="text1"/>
          <w:sz w:val="20"/>
          <w:szCs w:val="20"/>
          <w:u w:color="000000"/>
          <w14:textOutline w14:w="12700" w14:cap="flat" w14:cmpd="sng" w14:algn="ctr">
            <w14:noFill/>
            <w14:prstDash w14:val="solid"/>
            <w14:miter w14:lim="400000"/>
          </w14:textOutline>
        </w:rPr>
        <w:t>ORGANIZATION’S WEBSITE</w:t>
      </w:r>
      <w:r w:rsidRPr="00EC447C">
        <w:rPr>
          <w:rFonts w:ascii="Times New Roman" w:hAnsi="Times New Roman" w:cs="Times New Roman"/>
          <w:b/>
          <w:bCs/>
          <w:sz w:val="20"/>
          <w:szCs w:val="20"/>
          <w:u w:color="000000"/>
          <w14:textOutline w14:w="12700" w14:cap="flat" w14:cmpd="sng" w14:algn="ctr">
            <w14:noFill/>
            <w14:prstDash w14:val="solid"/>
            <w14:miter w14:lim="400000"/>
          </w14:textOutline>
        </w:rPr>
        <w:t xml:space="preserve">: </w:t>
      </w:r>
      <w:hyperlink r:id="rId5" w:history="1">
        <w:r w:rsidRPr="00442E45">
          <w:rPr>
            <w:rStyle w:val="Hyperlink0"/>
            <w:rFonts w:ascii="Times New Roman" w:hAnsi="Times New Roman" w:cs="Times New Roman"/>
            <w:color w:val="0E539E"/>
            <w:sz w:val="20"/>
            <w:szCs w:val="20"/>
            <w:u w:color="000000"/>
            <w14:textOutline w14:w="12700" w14:cap="flat" w14:cmpd="sng" w14:algn="ctr">
              <w14:noFill/>
              <w14:prstDash w14:val="solid"/>
              <w14:miter w14:lim="400000"/>
            </w14:textOutline>
          </w:rPr>
          <w:t>www.speakupnow.org</w:t>
        </w:r>
      </w:hyperlink>
    </w:p>
    <w:p w14:paraId="5EC86F4D" w14:textId="77777777" w:rsidR="009562FF" w:rsidRPr="008F1566" w:rsidRDefault="009562FF" w:rsidP="00B94802">
      <w:pPr>
        <w:pStyle w:val="Body"/>
        <w:spacing w:line="276" w:lineRule="auto"/>
        <w:rPr>
          <w:rFonts w:ascii="Times New Roman" w:eastAsia="Times New Roman" w:hAnsi="Times New Roman" w:cs="Times New Roman"/>
          <w:b/>
          <w:bCs/>
          <w:color w:val="000000" w:themeColor="text1"/>
          <w:kern w:val="2"/>
          <w:sz w:val="20"/>
          <w:szCs w:val="20"/>
          <w:u w:color="000000"/>
        </w:rPr>
      </w:pPr>
      <w:r w:rsidRPr="008F1566">
        <w:rPr>
          <w:rFonts w:ascii="Times New Roman" w:hAnsi="Times New Roman" w:cs="Times New Roman"/>
          <w:b/>
          <w:bCs/>
          <w:color w:val="000000" w:themeColor="text1"/>
          <w:kern w:val="2"/>
          <w:sz w:val="20"/>
          <w:szCs w:val="20"/>
          <w:u w:color="000000"/>
        </w:rPr>
        <w:t xml:space="preserve">PROJECT BUDGET:  </w:t>
      </w:r>
      <w:r w:rsidRPr="008F1566">
        <w:rPr>
          <w:rFonts w:ascii="Times New Roman" w:hAnsi="Times New Roman" w:cs="Times New Roman"/>
          <w:color w:val="000000" w:themeColor="text1"/>
          <w:kern w:val="2"/>
          <w:sz w:val="20"/>
          <w:szCs w:val="20"/>
          <w:u w:color="494F60"/>
        </w:rPr>
        <w:t>$702,452</w:t>
      </w:r>
    </w:p>
    <w:p w14:paraId="4A62D7A1" w14:textId="77777777" w:rsidR="009562FF" w:rsidRPr="008F1566" w:rsidRDefault="009562FF" w:rsidP="00B94802">
      <w:pPr>
        <w:pStyle w:val="Default"/>
        <w:spacing w:before="0" w:line="276" w:lineRule="auto"/>
        <w:rPr>
          <w:rFonts w:ascii="Times New Roman" w:eastAsia="Times New Roman" w:hAnsi="Times New Roman" w:cs="Times New Roman"/>
          <w:color w:val="000000" w:themeColor="text1"/>
          <w:sz w:val="20"/>
          <w:szCs w:val="20"/>
          <w:u w:color="000000"/>
          <w14:textOutline w14:w="12700" w14:cap="flat" w14:cmpd="sng" w14:algn="ctr">
            <w14:noFill/>
            <w14:prstDash w14:val="solid"/>
            <w14:miter w14:lim="400000"/>
          </w14:textOutline>
        </w:rPr>
      </w:pPr>
      <w:r w:rsidRPr="008F1566">
        <w:rPr>
          <w:rFonts w:ascii="Times New Roman" w:hAnsi="Times New Roman" w:cs="Times New Roman"/>
          <w:b/>
          <w:bCs/>
          <w:color w:val="000000" w:themeColor="text1"/>
          <w:sz w:val="20"/>
          <w:szCs w:val="20"/>
          <w:u w:color="000000"/>
          <w14:textOutline w14:w="12700" w14:cap="flat" w14:cmpd="sng" w14:algn="ctr">
            <w14:noFill/>
            <w14:prstDash w14:val="solid"/>
            <w14:miter w14:lim="400000"/>
          </w14:textOutline>
        </w:rPr>
        <w:t xml:space="preserve">AMOUNT REQUESTED FROM RSFWF: </w:t>
      </w:r>
      <w:r w:rsidRPr="008F1566">
        <w:rPr>
          <w:rFonts w:ascii="Times New Roman" w:hAnsi="Times New Roman" w:cs="Times New Roman"/>
          <w:color w:val="000000" w:themeColor="text1"/>
          <w:sz w:val="20"/>
          <w:szCs w:val="20"/>
          <w:u w:color="000000"/>
          <w14:textOutline w14:w="12700" w14:cap="flat" w14:cmpd="sng" w14:algn="ctr">
            <w14:noFill/>
            <w14:prstDash w14:val="solid"/>
            <w14:miter w14:lim="400000"/>
          </w14:textOutline>
        </w:rPr>
        <w:t>$35,000</w:t>
      </w:r>
    </w:p>
    <w:p w14:paraId="4CF72297" w14:textId="77777777" w:rsidR="009562FF" w:rsidRPr="008F1566" w:rsidRDefault="009562FF" w:rsidP="00B94802">
      <w:pPr>
        <w:pStyle w:val="Default"/>
        <w:spacing w:before="0" w:line="276" w:lineRule="auto"/>
        <w:rPr>
          <w:rFonts w:ascii="Times New Roman" w:eastAsia="Times New Roman" w:hAnsi="Times New Roman" w:cs="Times New Roman"/>
          <w:color w:val="000000" w:themeColor="text1"/>
          <w:sz w:val="20"/>
          <w:szCs w:val="20"/>
          <w:u w:color="494F60"/>
          <w14:textOutline w14:w="12700" w14:cap="flat" w14:cmpd="sng" w14:algn="ctr">
            <w14:noFill/>
            <w14:prstDash w14:val="solid"/>
            <w14:miter w14:lim="400000"/>
          </w14:textOutline>
        </w:rPr>
      </w:pPr>
      <w:r w:rsidRPr="008F1566">
        <w:rPr>
          <w:rFonts w:ascii="Times New Roman" w:hAnsi="Times New Roman" w:cs="Times New Roman"/>
          <w:b/>
          <w:bCs/>
          <w:color w:val="000000" w:themeColor="text1"/>
          <w:sz w:val="20"/>
          <w:szCs w:val="20"/>
          <w:u w:color="000000"/>
          <w14:textOutline w14:w="12700" w14:cap="flat" w14:cmpd="sng" w14:algn="ctr">
            <w14:noFill/>
            <w14:prstDash w14:val="solid"/>
            <w14:miter w14:lim="400000"/>
          </w14:textOutline>
        </w:rPr>
        <w:t>ORGANIZATION’S ANNUAL BUDGET</w:t>
      </w:r>
      <w:r w:rsidRPr="008F1566">
        <w:rPr>
          <w:rFonts w:ascii="Times New Roman" w:hAnsi="Times New Roman" w:cs="Times New Roman"/>
          <w:color w:val="000000" w:themeColor="text1"/>
          <w:sz w:val="20"/>
          <w:szCs w:val="20"/>
          <w:u w:color="000000"/>
          <w14:textOutline w14:w="12700" w14:cap="flat" w14:cmpd="sng" w14:algn="ctr">
            <w14:noFill/>
            <w14:prstDash w14:val="solid"/>
            <w14:miter w14:lim="400000"/>
          </w14:textOutline>
        </w:rPr>
        <w:t xml:space="preserve">: </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 xml:space="preserve">$8,854,132 / </w:t>
      </w:r>
      <w:r w:rsidRPr="008F1566">
        <w:rPr>
          <w:rFonts w:ascii="Times New Roman" w:hAnsi="Times New Roman" w:cs="Times New Roman"/>
          <w:b/>
          <w:bCs/>
          <w:color w:val="000000" w:themeColor="text1"/>
          <w:sz w:val="20"/>
          <w:szCs w:val="20"/>
          <w:u w:color="494F60"/>
          <w14:textOutline w14:w="12700" w14:cap="flat" w14:cmpd="sng" w14:algn="ctr">
            <w14:noFill/>
            <w14:prstDash w14:val="solid"/>
            <w14:miter w14:lim="400000"/>
          </w14:textOutline>
        </w:rPr>
        <w:t xml:space="preserve">LOCAL CHAPTER: </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 xml:space="preserve">$6,385,928 </w:t>
      </w:r>
    </w:p>
    <w:p w14:paraId="3FF6D24C" w14:textId="77777777" w:rsidR="009562FF" w:rsidRPr="008F1566" w:rsidRDefault="009562FF" w:rsidP="00B94802">
      <w:pPr>
        <w:pStyle w:val="Default"/>
        <w:spacing w:before="0" w:line="276" w:lineRule="auto"/>
        <w:rPr>
          <w:rFonts w:ascii="Times New Roman" w:eastAsia="Times New Roman" w:hAnsi="Times New Roman" w:cs="Times New Roman"/>
          <w:color w:val="000000" w:themeColor="text1"/>
          <w:sz w:val="20"/>
          <w:szCs w:val="20"/>
          <w:u w:color="494F60"/>
          <w14:textOutline w14:w="12700" w14:cap="flat" w14:cmpd="sng" w14:algn="ctr">
            <w14:noFill/>
            <w14:prstDash w14:val="solid"/>
            <w14:miter w14:lim="400000"/>
          </w14:textOutline>
        </w:rPr>
      </w:pPr>
    </w:p>
    <w:p w14:paraId="7AEE8679" w14:textId="77777777" w:rsidR="009562FF" w:rsidRPr="008F1566" w:rsidRDefault="009562FF" w:rsidP="00B94802">
      <w:pPr>
        <w:pStyle w:val="Default"/>
        <w:spacing w:before="0" w:line="276" w:lineRule="auto"/>
        <w:rPr>
          <w:rFonts w:ascii="Times New Roman" w:eastAsia="Times New Roman" w:hAnsi="Times New Roman" w:cs="Times New Roman"/>
          <w:color w:val="000000" w:themeColor="text1"/>
          <w:sz w:val="20"/>
          <w:szCs w:val="20"/>
          <w:u w:color="494F60"/>
          <w14:textOutline w14:w="12700" w14:cap="flat" w14:cmpd="sng" w14:algn="ctr">
            <w14:noFill/>
            <w14:prstDash w14:val="solid"/>
            <w14:miter w14:lim="400000"/>
          </w14:textOutline>
        </w:rPr>
      </w:pPr>
      <w:r w:rsidRPr="008F1566">
        <w:rPr>
          <w:rFonts w:ascii="Times New Roman" w:hAnsi="Times New Roman" w:cs="Times New Roman"/>
          <w:b/>
          <w:bCs/>
          <w:color w:val="000000" w:themeColor="text1"/>
          <w:sz w:val="20"/>
          <w:szCs w:val="20"/>
          <w:u w:color="000000"/>
          <w14:textOutline w14:w="12700" w14:cap="flat" w14:cmpd="sng" w14:algn="ctr">
            <w14:noFill/>
            <w14:prstDash w14:val="solid"/>
            <w14:miter w14:lim="400000"/>
          </w14:textOutline>
        </w:rPr>
        <w:t xml:space="preserve">PROGRAM DESCRIPTION: </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 xml:space="preserve">VFC’s </w:t>
      </w:r>
      <w:r w:rsidRPr="008F1566">
        <w:rPr>
          <w:rFonts w:ascii="Times New Roman" w:hAnsi="Times New Roman" w:cs="Times New Roman"/>
          <w:i/>
          <w:iCs/>
          <w:color w:val="000000" w:themeColor="text1"/>
          <w:sz w:val="20"/>
          <w:szCs w:val="20"/>
          <w:u w:color="494F60"/>
          <w14:textOutline w14:w="12700" w14:cap="flat" w14:cmpd="sng" w14:algn="ctr">
            <w14:noFill/>
            <w14:prstDash w14:val="solid"/>
            <w14:miter w14:lim="400000"/>
          </w14:textOutline>
        </w:rPr>
        <w:t>CASA Program for Teen Girls and Young Women</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 xml:space="preserve"> addresses an urgent, ongoing, and critical need in the community by providing support to vulnerable girls and young women in foster care.  Research indicates that 50–90% of child victims of sex trafficking were in foster care.  The program matches girls in foster care ages 13–21 with </w:t>
      </w:r>
      <w:r w:rsidRPr="008F1566">
        <w:rPr>
          <w:rFonts w:ascii="Times New Roman" w:hAnsi="Times New Roman" w:cs="Times New Roman"/>
          <w:i/>
          <w:iCs/>
          <w:color w:val="000000" w:themeColor="text1"/>
          <w:sz w:val="20"/>
          <w:szCs w:val="20"/>
          <w:u w:color="494F60"/>
          <w14:textOutline w14:w="12700" w14:cap="flat" w14:cmpd="sng" w14:algn="ctr">
            <w14:noFill/>
            <w14:prstDash w14:val="solid"/>
            <w14:miter w14:lim="400000"/>
          </w14:textOutline>
        </w:rPr>
        <w:t xml:space="preserve">CASA </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 xml:space="preserve">volunteers who advocate on their behalf in court, at school, and throughout the community.  Through this project, </w:t>
      </w:r>
      <w:r w:rsidRPr="008F1566">
        <w:rPr>
          <w:rFonts w:ascii="Times New Roman" w:hAnsi="Times New Roman" w:cs="Times New Roman"/>
          <w:i/>
          <w:iCs/>
          <w:color w:val="000000" w:themeColor="text1"/>
          <w:sz w:val="20"/>
          <w:szCs w:val="20"/>
          <w:u w:color="494F60"/>
          <w14:textOutline w14:w="12700" w14:cap="flat" w14:cmpd="sng" w14:algn="ctr">
            <w14:noFill/>
            <w14:prstDash w14:val="solid"/>
            <w14:miter w14:lim="400000"/>
          </w14:textOutline>
        </w:rPr>
        <w:t>CASAs</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 xml:space="preserve"> ensure that young women have access to the services, the right school or educational setting, healthcare, and extracurricular activities they need to thrive.  Moreover, </w:t>
      </w:r>
      <w:r w:rsidRPr="008F1566">
        <w:rPr>
          <w:rFonts w:ascii="Times New Roman" w:hAnsi="Times New Roman" w:cs="Times New Roman"/>
          <w:i/>
          <w:iCs/>
          <w:color w:val="000000" w:themeColor="text1"/>
          <w:sz w:val="20"/>
          <w:szCs w:val="20"/>
          <w:u w:color="494F60"/>
          <w14:textOutline w14:w="12700" w14:cap="flat" w14:cmpd="sng" w14:algn="ctr">
            <w14:noFill/>
            <w14:prstDash w14:val="solid"/>
            <w14:miter w14:lim="400000"/>
          </w14:textOutline>
        </w:rPr>
        <w:t xml:space="preserve">CASAs </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 xml:space="preserve">develop trusting, non-judgmental relationships with girls and provide them with guidance, moral support, and a stable and reliable adult presence in their lives.  Through personal visits and communication with caregivers, therapists, doctors, teachers, social workers, and others, </w:t>
      </w:r>
      <w:r w:rsidRPr="008F1566">
        <w:rPr>
          <w:rFonts w:ascii="Times New Roman" w:hAnsi="Times New Roman" w:cs="Times New Roman"/>
          <w:i/>
          <w:iCs/>
          <w:color w:val="000000" w:themeColor="text1"/>
          <w:sz w:val="20"/>
          <w:szCs w:val="20"/>
          <w:u w:color="494F60"/>
          <w14:textOutline w14:w="12700" w14:cap="flat" w14:cmpd="sng" w14:algn="ctr">
            <w14:noFill/>
            <w14:prstDash w14:val="solid"/>
            <w14:miter w14:lim="400000"/>
          </w14:textOutline>
        </w:rPr>
        <w:t>CASAs</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 xml:space="preserve"> gain a thorough understanding of each girl’s circumstances.  Every six months, </w:t>
      </w:r>
      <w:r w:rsidRPr="008F1566">
        <w:rPr>
          <w:rFonts w:ascii="Times New Roman" w:hAnsi="Times New Roman" w:cs="Times New Roman"/>
          <w:i/>
          <w:iCs/>
          <w:color w:val="000000" w:themeColor="text1"/>
          <w:sz w:val="20"/>
          <w:szCs w:val="20"/>
          <w:u w:color="494F60"/>
          <w14:textOutline w14:w="12700" w14:cap="flat" w14:cmpd="sng" w14:algn="ctr">
            <w14:noFill/>
            <w14:prstDash w14:val="solid"/>
            <w14:miter w14:lim="400000"/>
          </w14:textOutline>
        </w:rPr>
        <w:t xml:space="preserve">CASAs </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 xml:space="preserve">provide the Court with a comprehensive report about each girl’s health, education, and overall well-being. </w:t>
      </w:r>
      <w:r w:rsidRPr="008F1566">
        <w:rPr>
          <w:rFonts w:ascii="Times New Roman" w:hAnsi="Times New Roman" w:cs="Times New Roman"/>
          <w:i/>
          <w:iCs/>
          <w:color w:val="000000" w:themeColor="text1"/>
          <w:sz w:val="20"/>
          <w:szCs w:val="20"/>
          <w:u w:color="494F60"/>
          <w14:textOutline w14:w="12700" w14:cap="flat" w14:cmpd="sng" w14:algn="ctr">
            <w14:noFill/>
            <w14:prstDash w14:val="solid"/>
            <w14:miter w14:lim="400000"/>
          </w14:textOutline>
        </w:rPr>
        <w:t xml:space="preserve">CASAs </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 xml:space="preserve">help young women avoid or recover from sex trafficking.  VFC trains </w:t>
      </w:r>
      <w:r w:rsidRPr="008F1566">
        <w:rPr>
          <w:rFonts w:ascii="Times New Roman" w:hAnsi="Times New Roman" w:cs="Times New Roman"/>
          <w:i/>
          <w:iCs/>
          <w:color w:val="000000" w:themeColor="text1"/>
          <w:sz w:val="20"/>
          <w:szCs w:val="20"/>
          <w:u w:color="494F60"/>
          <w14:textOutline w14:w="12700" w14:cap="flat" w14:cmpd="sng" w14:algn="ctr">
            <w14:noFill/>
            <w14:prstDash w14:val="solid"/>
            <w14:miter w14:lim="400000"/>
          </w14:textOutline>
        </w:rPr>
        <w:t>CASAs</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 xml:space="preserve"> to identify warning signs of commercial sexual exploitation of children (CSEC) and provides specialized resources to combat these issues. </w:t>
      </w:r>
      <w:r w:rsidRPr="008F1566">
        <w:rPr>
          <w:rFonts w:ascii="Times New Roman" w:hAnsi="Times New Roman" w:cs="Times New Roman"/>
          <w:i/>
          <w:iCs/>
          <w:color w:val="000000" w:themeColor="text1"/>
          <w:sz w:val="20"/>
          <w:szCs w:val="20"/>
          <w:u w:color="494F60"/>
          <w14:textOutline w14:w="12700" w14:cap="flat" w14:cmpd="sng" w14:algn="ctr">
            <w14:noFill/>
            <w14:prstDash w14:val="solid"/>
            <w14:miter w14:lim="400000"/>
          </w14:textOutline>
        </w:rPr>
        <w:t xml:space="preserve">CASAs </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 xml:space="preserve">encourage involvement in extracurricular activities that mitigate isolation and help young women prepare resumés, explore career pathways, and apply for jobs as a path toward financial security and independence.  </w:t>
      </w:r>
      <w:r w:rsidRPr="008F1566">
        <w:rPr>
          <w:rFonts w:ascii="Times New Roman" w:hAnsi="Times New Roman" w:cs="Times New Roman"/>
          <w:i/>
          <w:iCs/>
          <w:color w:val="000000" w:themeColor="text1"/>
          <w:sz w:val="20"/>
          <w:szCs w:val="20"/>
          <w:u w:color="494F60"/>
          <w14:textOutline w14:w="12700" w14:cap="flat" w14:cmpd="sng" w14:algn="ctr">
            <w14:noFill/>
            <w14:prstDash w14:val="solid"/>
            <w14:miter w14:lim="400000"/>
          </w14:textOutline>
        </w:rPr>
        <w:t xml:space="preserve">CASAs </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ensure that young women have access to confidential medical care and resources for their reproductive and sexual health.</w:t>
      </w:r>
    </w:p>
    <w:p w14:paraId="2BA9BA22" w14:textId="77777777" w:rsidR="009562FF" w:rsidRPr="008F1566" w:rsidRDefault="009562FF" w:rsidP="00B94802">
      <w:pPr>
        <w:pStyle w:val="Default"/>
        <w:spacing w:before="0" w:line="276" w:lineRule="auto"/>
        <w:rPr>
          <w:rFonts w:ascii="Times New Roman" w:eastAsia="Times New Roman" w:hAnsi="Times New Roman" w:cs="Times New Roman"/>
          <w:color w:val="000000" w:themeColor="text1"/>
          <w:sz w:val="20"/>
          <w:szCs w:val="20"/>
          <w:u w:color="494F60"/>
          <w14:textOutline w14:w="12700" w14:cap="flat" w14:cmpd="sng" w14:algn="ctr">
            <w14:noFill/>
            <w14:prstDash w14:val="solid"/>
            <w14:miter w14:lim="400000"/>
          </w14:textOutline>
        </w:rPr>
      </w:pPr>
    </w:p>
    <w:p w14:paraId="29566CAA" w14:textId="77777777" w:rsidR="009562FF" w:rsidRPr="008F1566" w:rsidRDefault="009562FF" w:rsidP="00B94802">
      <w:pPr>
        <w:pStyle w:val="Default"/>
        <w:spacing w:before="0" w:line="276" w:lineRule="auto"/>
        <w:rPr>
          <w:rFonts w:ascii="Times New Roman" w:eastAsia="Times New Roman" w:hAnsi="Times New Roman" w:cs="Times New Roman"/>
          <w:color w:val="000000" w:themeColor="text1"/>
          <w:sz w:val="20"/>
          <w:szCs w:val="20"/>
          <w:u w:color="494F60"/>
          <w14:textOutline w14:w="12700" w14:cap="flat" w14:cmpd="sng" w14:algn="ctr">
            <w14:noFill/>
            <w14:prstDash w14:val="solid"/>
            <w14:miter w14:lim="400000"/>
          </w14:textOutline>
        </w:rPr>
      </w:pPr>
      <w:r w:rsidRPr="008F1566">
        <w:rPr>
          <w:rFonts w:ascii="Times New Roman" w:hAnsi="Times New Roman" w:cs="Times New Roman"/>
          <w:b/>
          <w:bCs/>
          <w:color w:val="000000" w:themeColor="text1"/>
          <w:sz w:val="20"/>
          <w:szCs w:val="20"/>
          <w:u w:color="000000"/>
          <w14:textOutline w14:w="12700" w14:cap="flat" w14:cmpd="sng" w14:algn="ctr">
            <w14:noFill/>
            <w14:prstDash w14:val="solid"/>
            <w14:miter w14:lim="400000"/>
          </w14:textOutline>
        </w:rPr>
        <w:t xml:space="preserve">NEED/SOLUTION: </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Girls and young women face myriad challenges inherent with being placed in foster care, not the least of which is being targeted for sex trafficking due to their vulnerability.  VFC</w:t>
      </w:r>
      <w:r w:rsidRPr="008F1566">
        <w:rPr>
          <w:rFonts w:ascii="Times New Roman" w:hAnsi="Times New Roman" w:cs="Times New Roman"/>
          <w:b/>
          <w:bCs/>
          <w:color w:val="000000" w:themeColor="text1"/>
          <w:sz w:val="20"/>
          <w:szCs w:val="20"/>
          <w:u w:color="494F60"/>
          <w14:textOutline w14:w="12700" w14:cap="flat" w14:cmpd="sng" w14:algn="ctr">
            <w14:noFill/>
            <w14:prstDash w14:val="solid"/>
            <w14:miter w14:lim="400000"/>
          </w14:textOutline>
        </w:rPr>
        <w:t xml:space="preserve"> </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 xml:space="preserve">matches these girls with </w:t>
      </w:r>
      <w:r w:rsidRPr="008F1566">
        <w:rPr>
          <w:rFonts w:ascii="Times New Roman" w:hAnsi="Times New Roman" w:cs="Times New Roman"/>
          <w:i/>
          <w:iCs/>
          <w:color w:val="000000" w:themeColor="text1"/>
          <w:sz w:val="20"/>
          <w:szCs w:val="20"/>
          <w:u w:color="494F60"/>
          <w14:textOutline w14:w="12700" w14:cap="flat" w14:cmpd="sng" w14:algn="ctr">
            <w14:noFill/>
            <w14:prstDash w14:val="solid"/>
            <w14:miter w14:lim="400000"/>
          </w14:textOutline>
        </w:rPr>
        <w:t>CASA</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 xml:space="preserve"> volunteers who mitigate isolation and poor self-esteem, which make these girls especially vulnerable, and who nurture their physical and mental health, education, and overall well-being.  </w:t>
      </w:r>
      <w:r w:rsidRPr="008F1566">
        <w:rPr>
          <w:rFonts w:ascii="Times New Roman" w:hAnsi="Times New Roman" w:cs="Times New Roman"/>
          <w:i/>
          <w:iCs/>
          <w:color w:val="000000" w:themeColor="text1"/>
          <w:sz w:val="20"/>
          <w:szCs w:val="20"/>
          <w:u w:color="494F60"/>
          <w14:textOutline w14:w="12700" w14:cap="flat" w14:cmpd="sng" w14:algn="ctr">
            <w14:noFill/>
            <w14:prstDash w14:val="solid"/>
            <w14:miter w14:lim="400000"/>
          </w14:textOutline>
        </w:rPr>
        <w:t xml:space="preserve">Court Appointed Special Advocates (CASAs) </w:t>
      </w:r>
      <w:r w:rsidRPr="008F1566">
        <w:rPr>
          <w:rFonts w:ascii="Times New Roman" w:hAnsi="Times New Roman" w:cs="Times New Roman"/>
          <w:color w:val="000000" w:themeColor="text1"/>
          <w:sz w:val="20"/>
          <w:szCs w:val="20"/>
          <w:u w:color="494F60"/>
          <w14:textOutline w14:w="12700" w14:cap="flat" w14:cmpd="sng" w14:algn="ctr">
            <w14:noFill/>
            <w14:prstDash w14:val="solid"/>
            <w14:miter w14:lim="400000"/>
          </w14:textOutline>
        </w:rPr>
        <w:t>play critical roles in ensuring girls and young women, ages 13–21, in foster care receive access to beneficial physical and mental health care while helping them to avoid or escape sex trafficking.</w:t>
      </w:r>
    </w:p>
    <w:p w14:paraId="73938614" w14:textId="77777777" w:rsidR="009562FF" w:rsidRPr="008F1566" w:rsidRDefault="009562FF" w:rsidP="00B94802">
      <w:pPr>
        <w:shd w:val="clear" w:color="auto" w:fill="FFFFFF"/>
        <w:spacing w:line="276" w:lineRule="auto"/>
        <w:rPr>
          <w:rFonts w:eastAsia="Times New Roman"/>
          <w:color w:val="000000" w:themeColor="text1"/>
          <w:sz w:val="20"/>
          <w:szCs w:val="20"/>
          <w:u w:color="494F60"/>
          <w14:textOutline w14:w="0" w14:cap="flat" w14:cmpd="sng" w14:algn="ctr">
            <w14:noFill/>
            <w14:prstDash w14:val="solid"/>
            <w14:bevel/>
          </w14:textOutline>
        </w:rPr>
      </w:pPr>
    </w:p>
    <w:p w14:paraId="7D8BA2AD" w14:textId="77777777" w:rsidR="009562FF" w:rsidRPr="008F1566" w:rsidRDefault="009562FF" w:rsidP="00B94802">
      <w:pPr>
        <w:shd w:val="clear" w:color="auto" w:fill="FFFFFF"/>
        <w:spacing w:line="276" w:lineRule="auto"/>
        <w:rPr>
          <w:rFonts w:eastAsia="Times New Roman"/>
          <w:color w:val="000000" w:themeColor="text1"/>
          <w:sz w:val="20"/>
          <w:szCs w:val="20"/>
          <w:u w:color="494F60"/>
          <w14:textOutline w14:w="0" w14:cap="flat" w14:cmpd="sng" w14:algn="ctr">
            <w14:noFill/>
            <w14:prstDash w14:val="solid"/>
            <w14:bevel/>
          </w14:textOutline>
        </w:rPr>
      </w:pPr>
      <w:r w:rsidRPr="008F1566">
        <w:rPr>
          <w:b/>
          <w:bCs/>
          <w:color w:val="000000" w:themeColor="text1"/>
          <w:sz w:val="20"/>
          <w:szCs w:val="20"/>
          <w:u w:color="000000"/>
          <w14:textOutline w14:w="0" w14:cap="flat" w14:cmpd="sng" w14:algn="ctr">
            <w14:noFill/>
            <w14:prstDash w14:val="solid"/>
            <w14:bevel/>
          </w14:textOutline>
        </w:rPr>
        <w:t>IMPACT:</w:t>
      </w:r>
      <w:r w:rsidRPr="008F1566">
        <w:rPr>
          <w:color w:val="000000" w:themeColor="text1"/>
          <w:sz w:val="20"/>
          <w:szCs w:val="20"/>
          <w:u w:color="000000"/>
          <w14:textOutline w14:w="0" w14:cap="flat" w14:cmpd="sng" w14:algn="ctr">
            <w14:noFill/>
            <w14:prstDash w14:val="solid"/>
            <w14:bevel/>
          </w14:textOutline>
        </w:rPr>
        <w:t xml:space="preserve"> </w:t>
      </w:r>
      <w:r w:rsidRPr="008F1566">
        <w:rPr>
          <w:color w:val="000000" w:themeColor="text1"/>
          <w:sz w:val="20"/>
          <w:szCs w:val="20"/>
          <w:u w:color="494F60"/>
          <w14:textOutline w14:w="0" w14:cap="flat" w14:cmpd="sng" w14:algn="ctr">
            <w14:noFill/>
            <w14:prstDash w14:val="solid"/>
            <w14:bevel/>
          </w14:textOutline>
        </w:rPr>
        <w:t>Approximately 113 volunteers will support VFC’s</w:t>
      </w:r>
      <w:r w:rsidRPr="008F1566">
        <w:rPr>
          <w:b/>
          <w:bCs/>
          <w:color w:val="000000" w:themeColor="text1"/>
          <w:sz w:val="20"/>
          <w:szCs w:val="20"/>
          <w:u w:color="494F60"/>
          <w14:textOutline w14:w="0" w14:cap="flat" w14:cmpd="sng" w14:algn="ctr">
            <w14:noFill/>
            <w14:prstDash w14:val="solid"/>
            <w14:bevel/>
          </w14:textOutline>
        </w:rPr>
        <w:t xml:space="preserve"> </w:t>
      </w:r>
      <w:r w:rsidRPr="008F1566">
        <w:rPr>
          <w:i/>
          <w:iCs/>
          <w:color w:val="000000" w:themeColor="text1"/>
          <w:sz w:val="20"/>
          <w:szCs w:val="20"/>
          <w:u w:color="494F60"/>
          <w14:textOutline w14:w="0" w14:cap="flat" w14:cmpd="sng" w14:algn="ctr">
            <w14:noFill/>
            <w14:prstDash w14:val="solid"/>
            <w14:bevel/>
          </w14:textOutline>
        </w:rPr>
        <w:t>CASA Program for Teen Girls and Young Women</w:t>
      </w:r>
      <w:r w:rsidRPr="008F1566">
        <w:rPr>
          <w:color w:val="000000" w:themeColor="text1"/>
          <w:sz w:val="20"/>
          <w:szCs w:val="20"/>
          <w:u w:color="494F60"/>
          <w14:textOutline w14:w="0" w14:cap="flat" w14:cmpd="sng" w14:algn="ctr">
            <w14:noFill/>
            <w14:prstDash w14:val="solid"/>
            <w14:bevel/>
          </w14:textOutline>
        </w:rPr>
        <w:t>, including 14 who will be funded by this grant.</w:t>
      </w:r>
    </w:p>
    <w:p w14:paraId="70ECB8F6" w14:textId="77777777" w:rsidR="009562FF" w:rsidRPr="008F1566" w:rsidRDefault="009562FF" w:rsidP="00B94802">
      <w:pPr>
        <w:shd w:val="clear" w:color="auto" w:fill="FFFFFF"/>
        <w:spacing w:line="276" w:lineRule="auto"/>
        <w:rPr>
          <w:rFonts w:eastAsia="Times New Roman"/>
          <w:color w:val="000000" w:themeColor="text1"/>
          <w:sz w:val="20"/>
          <w:szCs w:val="20"/>
          <w:u w:color="494F60"/>
          <w14:textOutline w14:w="0" w14:cap="flat" w14:cmpd="sng" w14:algn="ctr">
            <w14:noFill/>
            <w14:prstDash w14:val="solid"/>
            <w14:bevel/>
          </w14:textOutline>
        </w:rPr>
      </w:pPr>
    </w:p>
    <w:p w14:paraId="4480A7C8" w14:textId="77777777" w:rsidR="009562FF" w:rsidRPr="008F1566" w:rsidRDefault="009562FF" w:rsidP="00B94802">
      <w:pPr>
        <w:shd w:val="clear" w:color="auto" w:fill="FFFFFF"/>
        <w:spacing w:line="276" w:lineRule="auto"/>
        <w:rPr>
          <w:rFonts w:eastAsia="Times New Roman"/>
          <w:b/>
          <w:bCs/>
          <w:color w:val="000000" w:themeColor="text1"/>
          <w:sz w:val="20"/>
          <w:szCs w:val="20"/>
          <w:u w:val="single" w:color="000000"/>
          <w14:textOutline w14:w="0" w14:cap="flat" w14:cmpd="sng" w14:algn="ctr">
            <w14:noFill/>
            <w14:prstDash w14:val="solid"/>
            <w14:bevel/>
          </w14:textOutline>
        </w:rPr>
      </w:pPr>
      <w:r w:rsidRPr="008F1566">
        <w:rPr>
          <w:b/>
          <w:bCs/>
          <w:color w:val="000000" w:themeColor="text1"/>
          <w:sz w:val="20"/>
          <w:szCs w:val="20"/>
          <w:u w:val="single" w:color="000000"/>
          <w14:textOutline w14:w="0" w14:cap="flat" w14:cmpd="sng" w14:algn="ctr">
            <w14:noFill/>
            <w14:prstDash w14:val="solid"/>
            <w14:bevel/>
          </w14:textOutline>
        </w:rPr>
        <w:t>SITE VISIT DETAILS</w:t>
      </w:r>
    </w:p>
    <w:p w14:paraId="16B18B96" w14:textId="77777777" w:rsidR="009562FF" w:rsidRPr="008F1566" w:rsidRDefault="009562FF" w:rsidP="00B94802">
      <w:pPr>
        <w:shd w:val="clear" w:color="auto" w:fill="FFFFFF"/>
        <w:spacing w:line="276" w:lineRule="auto"/>
        <w:rPr>
          <w:color w:val="000000" w:themeColor="text1"/>
          <w:sz w:val="20"/>
          <w:szCs w:val="20"/>
          <w:u w:color="000000"/>
          <w14:textOutline w14:w="0" w14:cap="flat" w14:cmpd="sng" w14:algn="ctr">
            <w14:noFill/>
            <w14:prstDash w14:val="solid"/>
            <w14:bevel/>
          </w14:textOutline>
        </w:rPr>
      </w:pPr>
      <w:r w:rsidRPr="008F1566">
        <w:rPr>
          <w:b/>
          <w:bCs/>
          <w:color w:val="000000" w:themeColor="text1"/>
          <w:sz w:val="20"/>
          <w:szCs w:val="20"/>
          <w:u w:color="000000"/>
          <w14:textOutline w14:w="0" w14:cap="flat" w14:cmpd="sng" w14:algn="ctr">
            <w14:noFill/>
            <w14:prstDash w14:val="solid"/>
            <w14:bevel/>
          </w14:textOutline>
        </w:rPr>
        <w:t xml:space="preserve">RSFWF Site Visit Leader: </w:t>
      </w:r>
      <w:r w:rsidRPr="008F1566">
        <w:rPr>
          <w:color w:val="000000" w:themeColor="text1"/>
          <w:sz w:val="20"/>
          <w:szCs w:val="20"/>
          <w:u w:color="000000"/>
          <w14:textOutline w14:w="0" w14:cap="flat" w14:cmpd="sng" w14:algn="ctr">
            <w14:noFill/>
            <w14:prstDash w14:val="solid"/>
            <w14:bevel/>
          </w14:textOutline>
        </w:rPr>
        <w:t xml:space="preserve">Marilyn Tedesco </w:t>
      </w:r>
    </w:p>
    <w:p w14:paraId="5BF07B28" w14:textId="39C23CB4" w:rsidR="009562FF" w:rsidRPr="008F1566" w:rsidRDefault="009562FF" w:rsidP="00B94802">
      <w:pPr>
        <w:shd w:val="clear" w:color="auto" w:fill="FFFFFF"/>
        <w:spacing w:line="276" w:lineRule="auto"/>
        <w:rPr>
          <w:b/>
          <w:bCs/>
          <w:color w:val="000000" w:themeColor="text1"/>
          <w:sz w:val="20"/>
          <w:szCs w:val="20"/>
          <w:u w:color="000000"/>
          <w14:textOutline w14:w="0" w14:cap="flat" w14:cmpd="sng" w14:algn="ctr">
            <w14:noFill/>
            <w14:prstDash w14:val="solid"/>
            <w14:bevel/>
          </w14:textOutline>
        </w:rPr>
      </w:pPr>
      <w:r w:rsidRPr="008F1566">
        <w:rPr>
          <w:b/>
          <w:bCs/>
          <w:color w:val="000000" w:themeColor="text1"/>
          <w:sz w:val="20"/>
          <w:szCs w:val="20"/>
          <w:u w:color="000000"/>
          <w14:textOutline w14:w="0" w14:cap="flat" w14:cmpd="sng" w14:algn="ctr">
            <w14:noFill/>
            <w14:prstDash w14:val="solid"/>
            <w14:bevel/>
          </w14:textOutline>
        </w:rPr>
        <w:t>Date/Time:</w:t>
      </w:r>
      <w:r w:rsidR="00B94802" w:rsidRPr="008F1566">
        <w:rPr>
          <w:b/>
          <w:bCs/>
          <w:color w:val="000000" w:themeColor="text1"/>
          <w:sz w:val="20"/>
          <w:szCs w:val="20"/>
          <w:u w:color="000000"/>
          <w14:textOutline w14:w="0" w14:cap="flat" w14:cmpd="sng" w14:algn="ctr">
            <w14:noFill/>
            <w14:prstDash w14:val="solid"/>
            <w14:bevel/>
          </w14:textOutline>
        </w:rPr>
        <w:t xml:space="preserve"> </w:t>
      </w:r>
      <w:r w:rsidR="00B94802" w:rsidRPr="008F1566">
        <w:rPr>
          <w:color w:val="000000" w:themeColor="text1"/>
          <w:sz w:val="20"/>
          <w:szCs w:val="20"/>
          <w:u w:color="000000"/>
          <w14:textOutline w14:w="0" w14:cap="flat" w14:cmpd="sng" w14:algn="ctr">
            <w14:noFill/>
            <w14:prstDash w14:val="solid"/>
            <w14:bevel/>
          </w14:textOutline>
        </w:rPr>
        <w:t>Monday, February 26</w:t>
      </w:r>
      <w:r w:rsidR="00B94802" w:rsidRPr="008F1566">
        <w:rPr>
          <w:color w:val="000000" w:themeColor="text1"/>
          <w:sz w:val="20"/>
          <w:szCs w:val="20"/>
          <w:u w:color="000000"/>
          <w:vertAlign w:val="superscript"/>
          <w14:textOutline w14:w="0" w14:cap="flat" w14:cmpd="sng" w14:algn="ctr">
            <w14:noFill/>
            <w14:prstDash w14:val="solid"/>
            <w14:bevel/>
          </w14:textOutline>
        </w:rPr>
        <w:t>th</w:t>
      </w:r>
      <w:r w:rsidR="00B94802" w:rsidRPr="008F1566">
        <w:rPr>
          <w:color w:val="000000" w:themeColor="text1"/>
          <w:sz w:val="20"/>
          <w:szCs w:val="20"/>
          <w:u w:color="000000"/>
          <w14:textOutline w14:w="0" w14:cap="flat" w14:cmpd="sng" w14:algn="ctr">
            <w14:noFill/>
            <w14:prstDash w14:val="solid"/>
            <w14:bevel/>
          </w14:textOutline>
        </w:rPr>
        <w:t xml:space="preserve"> at 10:00 AM</w:t>
      </w:r>
    </w:p>
    <w:p w14:paraId="0911FD01" w14:textId="22854A4F" w:rsidR="00580F6D" w:rsidRPr="009562FF" w:rsidRDefault="00580F6D" w:rsidP="009562FF"/>
    <w:sectPr w:rsidR="00580F6D" w:rsidRPr="009562FF" w:rsidSect="00FE0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FF"/>
    <w:rsid w:val="00023159"/>
    <w:rsid w:val="001F4622"/>
    <w:rsid w:val="002B52E6"/>
    <w:rsid w:val="00580F6D"/>
    <w:rsid w:val="005877A1"/>
    <w:rsid w:val="007A4C79"/>
    <w:rsid w:val="008F1566"/>
    <w:rsid w:val="009562FF"/>
    <w:rsid w:val="00B934D3"/>
    <w:rsid w:val="00B94802"/>
    <w:rsid w:val="00BB7428"/>
    <w:rsid w:val="00C86C91"/>
    <w:rsid w:val="00DD68D9"/>
    <w:rsid w:val="00DE504C"/>
    <w:rsid w:val="00FE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48754"/>
  <w15:chartTrackingRefBased/>
  <w15:docId w15:val="{246E792F-55B6-A340-850A-2635FCAC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2FF"/>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562FF"/>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14:ligatures w14:val="none"/>
    </w:rPr>
  </w:style>
  <w:style w:type="character" w:customStyle="1" w:styleId="Hyperlink0">
    <w:name w:val="Hyperlink.0"/>
    <w:basedOn w:val="Hyperlink"/>
    <w:rsid w:val="009562FF"/>
    <w:rPr>
      <w:color w:val="0563C1" w:themeColor="hyperlink"/>
      <w:u w:val="single"/>
    </w:rPr>
  </w:style>
  <w:style w:type="paragraph" w:customStyle="1" w:styleId="Default">
    <w:name w:val="Default"/>
    <w:rsid w:val="009562FF"/>
    <w:pPr>
      <w:pBdr>
        <w:top w:val="nil"/>
        <w:left w:val="nil"/>
        <w:bottom w:val="nil"/>
        <w:right w:val="nil"/>
        <w:between w:val="nil"/>
        <w:bar w:val="nil"/>
      </w:pBdr>
      <w:spacing w:before="160" w:line="288" w:lineRule="auto"/>
    </w:pPr>
    <w:rPr>
      <w:rFonts w:ascii="Helvetica Neue" w:eastAsia="Helvetica Neue" w:hAnsi="Helvetica Neue" w:cs="Helvetica Neue"/>
      <w:color w:val="000000"/>
      <w:kern w:val="0"/>
      <w:bdr w:val="nil"/>
      <w14:textOutline w14:w="0" w14:cap="flat" w14:cmpd="sng" w14:algn="ctr">
        <w14:noFill/>
        <w14:prstDash w14:val="solid"/>
        <w14:bevel/>
      </w14:textOutline>
      <w14:ligatures w14:val="none"/>
    </w:rPr>
  </w:style>
  <w:style w:type="character" w:styleId="Hyperlink">
    <w:name w:val="Hyperlink"/>
    <w:basedOn w:val="DefaultParagraphFont"/>
    <w:uiPriority w:val="99"/>
    <w:semiHidden/>
    <w:unhideWhenUsed/>
    <w:rsid w:val="00956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eakupnow.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Buchholz</dc:creator>
  <cp:keywords/>
  <dc:description/>
  <cp:lastModifiedBy>Mara Buchholz</cp:lastModifiedBy>
  <cp:revision>4</cp:revision>
  <dcterms:created xsi:type="dcterms:W3CDTF">2024-02-01T14:18:00Z</dcterms:created>
  <dcterms:modified xsi:type="dcterms:W3CDTF">2024-02-05T19:26:00Z</dcterms:modified>
</cp:coreProperties>
</file>